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FD8E1" w14:textId="77777777" w:rsidR="00FB4CB4" w:rsidRDefault="00FB4CB4" w:rsidP="00FB4CB4">
      <w:pPr>
        <w:pStyle w:val="ArticleTitle"/>
        <w:pBdr>
          <w:top w:val="none" w:sz="0" w:space="0" w:color="auto"/>
        </w:pBdr>
      </w:pPr>
      <w:r>
        <w:t>President’s Address to 5th AMMA Conference</w:t>
      </w:r>
    </w:p>
    <w:p w14:paraId="7D1FF0FF" w14:textId="77777777" w:rsidR="00FB4CB4" w:rsidRDefault="00FB4CB4" w:rsidP="00FB4CB4">
      <w:pPr>
        <w:pStyle w:val="ArticleAuthor"/>
      </w:pPr>
      <w:r>
        <w:t xml:space="preserve">Nader </w:t>
      </w:r>
      <w:proofErr w:type="spellStart"/>
      <w:r>
        <w:t>Abou-Seif</w:t>
      </w:r>
      <w:proofErr w:type="spellEnd"/>
    </w:p>
    <w:p w14:paraId="4D6D6EDB" w14:textId="77777777" w:rsidR="00FB4CB4" w:rsidRDefault="00FB4CB4" w:rsidP="00FB4CB4">
      <w:pPr>
        <w:pStyle w:val="ArticlePara"/>
      </w:pPr>
    </w:p>
    <w:p w14:paraId="7A42AA16" w14:textId="77777777" w:rsidR="00FB4CB4" w:rsidRDefault="00FB4CB4" w:rsidP="00FB4CB4">
      <w:pPr>
        <w:pStyle w:val="ArticlePara"/>
        <w:sectPr w:rsidR="00FB4CB4" w:rsidSect="00FB4CB4">
          <w:headerReference w:type="even" r:id="rId4"/>
          <w:headerReference w:type="default" r:id="rId5"/>
          <w:footerReference w:type="even" r:id="rId6"/>
          <w:footerReference w:type="default" r:id="rId7"/>
          <w:footnotePr>
            <w:numRestart w:val="eachPage"/>
          </w:footnotePr>
          <w:pgSz w:w="11907" w:h="16840"/>
          <w:pgMar w:top="1440" w:right="2552" w:bottom="1440" w:left="851" w:header="720" w:footer="720" w:gutter="0"/>
          <w:cols w:space="284"/>
          <w:noEndnote/>
        </w:sectPr>
      </w:pPr>
    </w:p>
    <w:p w14:paraId="6A8408B9" w14:textId="77777777" w:rsidR="00FB4CB4" w:rsidRDefault="00FB4CB4" w:rsidP="00FB4CB4">
      <w:pPr>
        <w:pStyle w:val="ArticlePara"/>
      </w:pPr>
      <w:r>
        <w:t>I would like to welcome you all to the 5th National Conference of the Australian Military Medicine Association.</w:t>
      </w:r>
    </w:p>
    <w:p w14:paraId="664F8F6D" w14:textId="77777777" w:rsidR="00FB4CB4" w:rsidRDefault="00FB4CB4" w:rsidP="00FB4CB4">
      <w:pPr>
        <w:pStyle w:val="ArticlePara"/>
      </w:pPr>
      <w:r>
        <w:t>The skills and lessons of the broader di</w:t>
      </w:r>
      <w:r>
        <w:t>s</w:t>
      </w:r>
      <w:r>
        <w:t>ciplines of military medicine have been seen on our own shores this year in dealing with the tragedies of Port Arthur and the Blackhawk a</w:t>
      </w:r>
      <w:r>
        <w:t>c</w:t>
      </w:r>
      <w:r>
        <w:t>cident. We have also seen our members i</w:t>
      </w:r>
      <w:r>
        <w:t>n</w:t>
      </w:r>
      <w:r>
        <w:t>volved in theatres of conflict such as the Gulf, peace keeping efforts such as Rwanda, and in provi</w:t>
      </w:r>
      <w:r>
        <w:t>d</w:t>
      </w:r>
      <w:r>
        <w:t>ing humanitarian aid to the South Pacific.</w:t>
      </w:r>
    </w:p>
    <w:p w14:paraId="153E29DC" w14:textId="77777777" w:rsidR="00FB4CB4" w:rsidRDefault="00FB4CB4" w:rsidP="00FB4CB4">
      <w:pPr>
        <w:pStyle w:val="ArticlePara"/>
      </w:pPr>
      <w:r>
        <w:t>Our Association was founded at a time when many of the facets of military medicine have had a higher profile that at any time since the time of the Vietnam War and Cyclone Tracy.</w:t>
      </w:r>
    </w:p>
    <w:p w14:paraId="0CD8878F" w14:textId="77777777" w:rsidR="00FB4CB4" w:rsidRDefault="00FB4CB4" w:rsidP="00FB4CB4">
      <w:pPr>
        <w:pStyle w:val="ArticlePara"/>
      </w:pPr>
      <w:r>
        <w:t>AMMA has provided a forum to discuss, learn and exchange experiences in a spirit of fe</w:t>
      </w:r>
      <w:r>
        <w:t>l</w:t>
      </w:r>
      <w:r>
        <w:t>lowship among the wider health community than has previously been possible.</w:t>
      </w:r>
    </w:p>
    <w:p w14:paraId="69D539FC" w14:textId="77777777" w:rsidR="00FB4CB4" w:rsidRDefault="00FB4CB4" w:rsidP="00FB4CB4">
      <w:pPr>
        <w:pStyle w:val="ArticlePara"/>
      </w:pPr>
      <w:r>
        <w:t>Our membership covers many of the di</w:t>
      </w:r>
      <w:r>
        <w:t>s</w:t>
      </w:r>
      <w:r>
        <w:t>ciplines of military medicine, including those o</w:t>
      </w:r>
      <w:r>
        <w:t>f</w:t>
      </w:r>
      <w:r>
        <w:t>ten in the background of health operations, whose contribution is often unfortunately ove</w:t>
      </w:r>
      <w:r>
        <w:t>r</w:t>
      </w:r>
      <w:r>
        <w:t>looked. No operation could succeed without those who ensure the fitness of the participants, wit</w:t>
      </w:r>
      <w:r>
        <w:t>h</w:t>
      </w:r>
      <w:r>
        <w:t xml:space="preserve">out </w:t>
      </w:r>
      <w:proofErr w:type="gramStart"/>
      <w:r>
        <w:t>those plan</w:t>
      </w:r>
      <w:proofErr w:type="gramEnd"/>
      <w:r>
        <w:t xml:space="preserve"> and prepare for such activ</w:t>
      </w:r>
      <w:r>
        <w:t>i</w:t>
      </w:r>
      <w:r>
        <w:t xml:space="preserve">ties or without those who ensure adequate safety and hygiene. A </w:t>
      </w:r>
      <w:proofErr w:type="gramStart"/>
      <w:r>
        <w:t>well prepared</w:t>
      </w:r>
      <w:proofErr w:type="gramEnd"/>
      <w:r>
        <w:t xml:space="preserve"> organis</w:t>
      </w:r>
      <w:r>
        <w:t>a</w:t>
      </w:r>
      <w:r>
        <w:t>tion which can operate in an environment which allows them to carry out their tasks without additional concerns of falling victim to disease or disaster is achiev</w:t>
      </w:r>
      <w:r>
        <w:t>a</w:t>
      </w:r>
      <w:r>
        <w:t>ble only with the involvement of all these disc</w:t>
      </w:r>
      <w:r>
        <w:t>i</w:t>
      </w:r>
      <w:r>
        <w:t>plines.</w:t>
      </w:r>
    </w:p>
    <w:p w14:paraId="341E6BDD" w14:textId="77777777" w:rsidR="00FB4CB4" w:rsidRDefault="00FB4CB4" w:rsidP="00FB4CB4">
      <w:pPr>
        <w:pStyle w:val="ArticlePara"/>
      </w:pPr>
      <w:r>
        <w:t xml:space="preserve">From a personal viewpoint, I have seen in our meetings a reflection of the quality of the human side of military medicine in Australia. We are a small nation operating within Budget constraints. This situation is unlikely to change </w:t>
      </w:r>
      <w:proofErr w:type="gramStart"/>
      <w:r>
        <w:t>in the near future</w:t>
      </w:r>
      <w:proofErr w:type="gramEnd"/>
      <w:r>
        <w:t>. We have, however, always r</w:t>
      </w:r>
      <w:r>
        <w:t>e</w:t>
      </w:r>
      <w:r>
        <w:t>sponded selflessly and effectively when asked.</w:t>
      </w:r>
    </w:p>
    <w:p w14:paraId="0E1CC5AB" w14:textId="77777777" w:rsidR="00FB4CB4" w:rsidRDefault="00FB4CB4" w:rsidP="00FB4CB4">
      <w:pPr>
        <w:pStyle w:val="ArticlePara"/>
      </w:pPr>
      <w:r>
        <w:t xml:space="preserve">It is appropriate now, during Legacy Week, to remember that </w:t>
      </w:r>
      <w:proofErr w:type="gramStart"/>
      <w:r>
        <w:t>all of</w:t>
      </w:r>
      <w:proofErr w:type="gramEnd"/>
      <w:r>
        <w:t xml:space="preserve"> our work, in whichever discipline and from whatever bac</w:t>
      </w:r>
      <w:r>
        <w:t>k</w:t>
      </w:r>
      <w:r>
        <w:t>ground we come, has a very human face. The soldiers, sailors, airmen and civilians for whom we care rely on both our humanity and capabil</w:t>
      </w:r>
      <w:r>
        <w:t>i</w:t>
      </w:r>
      <w:r>
        <w:t>ties.</w:t>
      </w:r>
    </w:p>
    <w:p w14:paraId="00D7F66F" w14:textId="77777777" w:rsidR="00FB4CB4" w:rsidRDefault="00FB4CB4" w:rsidP="00FB4CB4">
      <w:pPr>
        <w:pStyle w:val="ArticlePara"/>
      </w:pPr>
      <w:r>
        <w:t xml:space="preserve">The year’s meeting promises to build on a growing tradition of excellence. The standard and </w:t>
      </w:r>
      <w:proofErr w:type="gramStart"/>
      <w:r>
        <w:t>variety  of</w:t>
      </w:r>
      <w:proofErr w:type="gramEnd"/>
      <w:r>
        <w:t xml:space="preserve"> presentations in the past has a</w:t>
      </w:r>
      <w:r>
        <w:t>l</w:t>
      </w:r>
      <w:r>
        <w:t>ways been of the highest quality and this year’s programme looks like being one of the best.</w:t>
      </w:r>
    </w:p>
    <w:p w14:paraId="7815B479" w14:textId="77777777" w:rsidR="00FB4CB4" w:rsidRDefault="00FB4CB4" w:rsidP="00FB4CB4">
      <w:pPr>
        <w:pStyle w:val="ArticlePara"/>
      </w:pPr>
      <w:r>
        <w:t>I welcome your attendance and particip</w:t>
      </w:r>
      <w:r>
        <w:t>a</w:t>
      </w:r>
      <w:r>
        <w:t>tion both at this year’s meeting and in the co</w:t>
      </w:r>
      <w:r>
        <w:t>n</w:t>
      </w:r>
      <w:r>
        <w:t>tinuing growth and development of AMMA.</w:t>
      </w:r>
    </w:p>
    <w:p w14:paraId="73B96FFB" w14:textId="77777777" w:rsidR="00FB4CB4" w:rsidRDefault="00FB4CB4" w:rsidP="00FB4CB4">
      <w:pPr>
        <w:pStyle w:val="ArticlePara"/>
      </w:pPr>
      <w:r>
        <w:t>Thank you</w:t>
      </w:r>
    </w:p>
    <w:p w14:paraId="2C09D676" w14:textId="77777777" w:rsidR="00FB4CB4" w:rsidRDefault="00FB4CB4" w:rsidP="00FB4CB4">
      <w:pPr>
        <w:pStyle w:val="ArticlePara"/>
        <w:sectPr w:rsidR="00FB4CB4" w:rsidSect="00FB4CB4">
          <w:footnotePr>
            <w:numRestart w:val="eachPage"/>
          </w:footnotePr>
          <w:type w:val="continuous"/>
          <w:pgSz w:w="11907" w:h="16840"/>
          <w:pgMar w:top="1440" w:right="2552" w:bottom="1440" w:left="851" w:header="720" w:footer="720" w:gutter="0"/>
          <w:cols w:space="284"/>
          <w:noEndnote/>
        </w:sectPr>
      </w:pPr>
      <w:bookmarkStart w:id="0" w:name="_GoBack"/>
      <w:bookmarkEnd w:id="0"/>
    </w:p>
    <w:p w14:paraId="10754476" w14:textId="77777777" w:rsidR="00FB4CB4" w:rsidRDefault="00FB4CB4" w:rsidP="00FB4CB4"/>
    <w:p w14:paraId="676C7E3D" w14:textId="77777777" w:rsidR="001E21CA" w:rsidRDefault="001E21CA"/>
    <w:sectPr w:rsidR="001E21CA" w:rsidSect="00FB4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BE945" w14:textId="77777777" w:rsidR="00686B70" w:rsidRDefault="00FB4CB4">
    <w:pPr>
      <w:pStyle w:val="Footer"/>
      <w:pBdr>
        <w:top w:val="single" w:sz="6" w:space="1" w:color="auto"/>
      </w:pBdr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B68ED" w14:textId="77777777" w:rsidR="00686B70" w:rsidRDefault="00FB4CB4">
    <w:pPr>
      <w:pStyle w:val="Footer"/>
      <w:pBdr>
        <w:top w:val="single" w:sz="6" w:space="1" w:color="auto"/>
      </w:pBdr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234D" w14:textId="77777777" w:rsidR="00686B70" w:rsidRDefault="00FB4CB4">
    <w:pPr>
      <w:pStyle w:val="Header"/>
      <w:jc w:val="right"/>
    </w:pPr>
    <w:r>
      <w:rPr>
        <w:i/>
      </w:rPr>
      <w:t>Australian Military Medicine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9F21" w14:textId="77777777" w:rsidR="00686B70" w:rsidRDefault="00FB4CB4">
    <w:pPr>
      <w:pStyle w:val="Header"/>
    </w:pPr>
    <w:r>
      <w:rPr>
        <w:i/>
      </w:rPr>
      <w:t>Volume 5 Number3, December 1996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B4"/>
    <w:rsid w:val="001E21CA"/>
    <w:rsid w:val="00FB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FF425"/>
  <w15:chartTrackingRefBased/>
  <w15:docId w15:val="{282B5581-2C1E-4832-818F-8EEB332D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C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C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C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FB4CB4"/>
  </w:style>
  <w:style w:type="paragraph" w:styleId="Header">
    <w:name w:val="header"/>
    <w:basedOn w:val="Normal"/>
    <w:link w:val="HeaderChar"/>
    <w:semiHidden/>
    <w:rsid w:val="00FB4C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B4CB4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Footer">
    <w:name w:val="footer"/>
    <w:basedOn w:val="Normal"/>
    <w:link w:val="FooterChar"/>
    <w:semiHidden/>
    <w:rsid w:val="00FB4C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FB4CB4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customStyle="1" w:styleId="ArticleTitle">
    <w:name w:val="Article Title"/>
    <w:basedOn w:val="Heading1"/>
    <w:next w:val="ArticleAuthor"/>
    <w:rsid w:val="00FB4CB4"/>
    <w:pPr>
      <w:pBdr>
        <w:top w:val="single" w:sz="6" w:space="1" w:color="auto"/>
      </w:pBdr>
      <w:suppressAutoHyphens/>
      <w:spacing w:after="60"/>
      <w:outlineLvl w:val="9"/>
    </w:pPr>
    <w:rPr>
      <w:rFonts w:ascii="Times New Roman" w:eastAsia="Times New Roman" w:hAnsi="Times New Roman" w:cs="Times New Roman"/>
      <w:color w:val="auto"/>
      <w:kern w:val="28"/>
      <w:sz w:val="40"/>
      <w:szCs w:val="20"/>
    </w:rPr>
  </w:style>
  <w:style w:type="paragraph" w:customStyle="1" w:styleId="ArticleAuthor">
    <w:name w:val="Article Author"/>
    <w:basedOn w:val="Heading2"/>
    <w:next w:val="Normal"/>
    <w:rsid w:val="00FB4CB4"/>
    <w:pPr>
      <w:suppressAutoHyphens/>
      <w:spacing w:before="240" w:after="60"/>
      <w:outlineLvl w:val="9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rticlePara">
    <w:name w:val="Article Para"/>
    <w:basedOn w:val="Normal"/>
    <w:rsid w:val="00FB4CB4"/>
    <w:pPr>
      <w:tabs>
        <w:tab w:val="left" w:pos="567"/>
      </w:tabs>
      <w:ind w:firstLine="567"/>
      <w:jc w:val="both"/>
    </w:pPr>
    <w:rPr>
      <w:rFonts w:ascii="Century Schoolbook" w:hAnsi="Century Schoolbook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4C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C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Abblitt</dc:creator>
  <cp:keywords/>
  <dc:description/>
  <cp:lastModifiedBy>Ebony Abblitt</cp:lastModifiedBy>
  <cp:revision>1</cp:revision>
  <dcterms:created xsi:type="dcterms:W3CDTF">2018-05-03T01:29:00Z</dcterms:created>
  <dcterms:modified xsi:type="dcterms:W3CDTF">2018-05-03T01:31:00Z</dcterms:modified>
</cp:coreProperties>
</file>